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C7" w:rsidP="001466A8" w:rsidRDefault="005B67C7" w14:paraId="73ACE545" w14:textId="77777777">
      <w:pPr>
        <w:tabs>
          <w:tab w:val="left" w:pos="3764"/>
        </w:tabs>
        <w:bidi/>
        <w:jc w:val="lowKashida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bookmarkStart w:name="To" w:id="0"/>
      <w:r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t xml:space="preserve">جناب آقای دکتر محمدرضا سلمانی ندوشن</w:t>
      </w:r>
      <w:r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t xml:space="preserve">رئیس محترم مرکز بهداشت جنوب تهران</w:t>
      </w:r>
      <w:r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t xml:space="preserve">جناب آقای دکتر علیرضا عباسی</w:t>
      </w:r>
      <w:r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t xml:space="preserve">مدیر محترم شبکه بهداشت و درمان اسلامشهر</w:t>
      </w:r>
      <w:r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t xml:space="preserve">جناب آقای دکتر مصطفی امینی</w:t>
      </w:r>
      <w:r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t xml:space="preserve">سرپرست محترم شبکه بهداشت و درمان شهرستان ری</w:t>
      </w:r>
      <w:r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t/>
      </w:r>
      <w:bookmarkEnd w:id="0"/>
    </w:p>
    <w:p w:rsidR="0013491B" w:rsidP="0013491B" w:rsidRDefault="0013491B" w14:paraId="4AE47F48" w14:textId="77777777">
      <w:pPr>
        <w:tabs>
          <w:tab w:val="left" w:pos="3764"/>
        </w:tabs>
        <w:bidi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hint="cs" w:ascii="IranNastaliq" w:hAnsi="IranNastaliq" w:cs="B Mitra"/>
          <w:b/>
          <w:bCs/>
          <w:sz w:val="28"/>
          <w:szCs w:val="28"/>
          <w:rtl/>
          <w:lang w:bidi="fa-IR"/>
        </w:rPr>
        <w:t>با سلام و احترام</w:t>
      </w:r>
    </w:p>
    <w:p w:rsidR="00ED4DB9" w:rsidP="003D57CC" w:rsidRDefault="00ED4DB9" w14:paraId="0530D6FC" w14:textId="730A59DD">
      <w:pPr>
        <w:tabs>
          <w:tab w:val="left" w:pos="3764"/>
        </w:tabs>
        <w:bidi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  <w:r/>
      <w:r>
        <w:rPr>
          <w:rFonts w:hint="cs" w:cs="B Nazanin"/>
          <w:sz w:val="24"/>
          <w:szCs w:val="24"/>
          <w:rtl/>
          <w:lang w:bidi="fa-IR"/>
        </w:rPr>
        <w:t xml:space="preserve">  </w:t>
      </w:r>
      <w:r w:rsidRPr="000444AD">
        <w:rPr>
          <w:rFonts w:hint="cs" w:cs="B Nazanin"/>
          <w:sz w:val="24"/>
          <w:szCs w:val="24"/>
          <w:rtl/>
          <w:lang w:bidi="fa-IR"/>
        </w:rPr>
        <w:t>با توجه به نامه شماره 81577/655 مورخ 11/10/1402 معاون و رئیس محترم</w:t>
      </w:r>
      <w:r w:rsidRPr="000444AD">
        <w:rPr>
          <w:rFonts w:hint="cs" w:ascii="Arial" w:hAnsi="Arial" w:cs="B Nazanin"/>
          <w:sz w:val="24"/>
          <w:szCs w:val="24"/>
          <w:shd w:val="clear" w:color="auto" w:fill="FFFFFF"/>
          <w:rtl/>
        </w:rPr>
        <w:t xml:space="preserve"> سازمان غذا ودارو در خصوص شناسایی </w:t>
      </w:r>
      <w:r w:rsidRPr="000444AD">
        <w:rPr>
          <w:rFonts w:ascii="Arial" w:hAnsi="Arial" w:cs="B Nazanin"/>
          <w:sz w:val="24"/>
          <w:szCs w:val="24"/>
          <w:shd w:val="clear" w:color="auto" w:fill="FFFFFF"/>
          <w:rtl/>
        </w:rPr>
        <w:t>مخاطرات</w:t>
      </w:r>
      <w:r w:rsidRPr="000444AD">
        <w:rPr>
          <w:rFonts w:ascii="Arial" w:hAnsi="Arial" w:cs="B Nazanin"/>
          <w:sz w:val="24"/>
          <w:szCs w:val="24"/>
          <w:shd w:val="clear" w:color="auto" w:fill="FFFFFF"/>
        </w:rPr>
        <w:t xml:space="preserve"> </w:t>
      </w:r>
      <w:r w:rsidRPr="000444AD">
        <w:rPr>
          <w:rFonts w:ascii="Arial" w:hAnsi="Arial" w:cs="B Nazanin"/>
          <w:sz w:val="24"/>
          <w:szCs w:val="24"/>
          <w:shd w:val="clear" w:color="auto" w:fill="FFFFFF"/>
          <w:rtl/>
        </w:rPr>
        <w:t>و</w:t>
      </w:r>
      <w:r w:rsidRPr="000444AD">
        <w:rPr>
          <w:rFonts w:ascii="Arial" w:hAnsi="Arial" w:cs="B Nazanin"/>
          <w:sz w:val="24"/>
          <w:szCs w:val="24"/>
          <w:shd w:val="clear" w:color="auto" w:fill="FFFFFF"/>
        </w:rPr>
        <w:t xml:space="preserve"> </w:t>
      </w:r>
      <w:r w:rsidRPr="000444AD">
        <w:rPr>
          <w:rFonts w:ascii="Arial" w:hAnsi="Arial" w:cs="B Nazanin"/>
          <w:sz w:val="24"/>
          <w:szCs w:val="24"/>
          <w:shd w:val="clear" w:color="auto" w:fill="FFFFFF"/>
          <w:rtl/>
        </w:rPr>
        <w:t>تهدیدات</w:t>
      </w:r>
      <w:r w:rsidRPr="000444AD">
        <w:rPr>
          <w:rFonts w:hint="cs" w:ascii="Arial" w:hAnsi="Arial" w:cs="B Nazanin"/>
          <w:sz w:val="24"/>
          <w:szCs w:val="24"/>
          <w:shd w:val="clear" w:color="auto" w:fill="FFFFFF"/>
          <w:rtl/>
        </w:rPr>
        <w:t xml:space="preserve"> ناباروری و جوانی جمعیت </w:t>
      </w:r>
      <w:r>
        <w:rPr>
          <w:rFonts w:hint="cs" w:ascii="Arial" w:hAnsi="Arial" w:cs="B Nazanin"/>
          <w:sz w:val="24"/>
          <w:szCs w:val="24"/>
          <w:shd w:val="clear" w:color="auto" w:fill="FFFFFF"/>
          <w:rtl/>
        </w:rPr>
        <w:t xml:space="preserve">در راستای ماده 65 قانون حمایت از خانواده و جوانی جمعیت </w:t>
      </w:r>
      <w:r w:rsidRPr="000444AD">
        <w:rPr>
          <w:rFonts w:hint="cs" w:ascii="Arial" w:hAnsi="Arial" w:cs="B Nazanin"/>
          <w:sz w:val="24"/>
          <w:szCs w:val="24"/>
          <w:shd w:val="clear" w:color="auto" w:fill="FFFFFF"/>
          <w:rtl/>
        </w:rPr>
        <w:t xml:space="preserve">فهرست فراورده های دارای احتمال ناباروری(مرجع نامه) به منظورتوجه پزشکان و داروسازان محترم در هنگام تجویز وارائه مشاوره دارویی به زنان و مردان در سنین باروری ، خواهشمند است دستور فرمایید به همه مراکز </w:t>
      </w:r>
      <w:r w:rsidRPr="000444AD">
        <w:rPr>
          <w:rFonts w:ascii="Arial" w:hAnsi="Arial" w:cs="B Nazanin"/>
          <w:sz w:val="24"/>
          <w:szCs w:val="24"/>
          <w:shd w:val="clear" w:color="auto" w:fill="FFFFFF"/>
          <w:rtl/>
        </w:rPr>
        <w:t>بهداشتی</w:t>
      </w:r>
      <w:r w:rsidRPr="000444AD">
        <w:rPr>
          <w:rFonts w:ascii="Arial" w:hAnsi="Arial" w:cs="B Nazanin"/>
          <w:sz w:val="24"/>
          <w:szCs w:val="24"/>
          <w:shd w:val="clear" w:color="auto" w:fill="FFFFFF"/>
        </w:rPr>
        <w:t xml:space="preserve"> </w:t>
      </w:r>
      <w:r w:rsidRPr="000444AD">
        <w:rPr>
          <w:rFonts w:ascii="Arial" w:hAnsi="Arial" w:cs="B Nazanin"/>
          <w:sz w:val="24"/>
          <w:szCs w:val="24"/>
          <w:shd w:val="clear" w:color="auto" w:fill="FFFFFF"/>
          <w:rtl/>
        </w:rPr>
        <w:t>و</w:t>
      </w:r>
      <w:r w:rsidRPr="000444AD">
        <w:rPr>
          <w:rFonts w:ascii="Arial" w:hAnsi="Arial" w:cs="B Nazanin"/>
          <w:sz w:val="24"/>
          <w:szCs w:val="24"/>
          <w:shd w:val="clear" w:color="auto" w:fill="FFFFFF"/>
        </w:rPr>
        <w:t xml:space="preserve"> </w:t>
      </w:r>
      <w:r w:rsidRPr="000444AD">
        <w:rPr>
          <w:rFonts w:ascii="Arial" w:hAnsi="Arial" w:cs="B Nazanin"/>
          <w:sz w:val="24"/>
          <w:szCs w:val="24"/>
          <w:shd w:val="clear" w:color="auto" w:fill="FFFFFF"/>
          <w:rtl/>
        </w:rPr>
        <w:t>درمانی</w:t>
      </w:r>
      <w:r w:rsidRPr="000444AD">
        <w:rPr>
          <w:rFonts w:hint="cs" w:ascii="Arial" w:hAnsi="Arial" w:cs="B Nazanin"/>
          <w:sz w:val="24"/>
          <w:szCs w:val="24"/>
          <w:shd w:val="clear" w:color="auto" w:fill="FFFFFF"/>
          <w:rtl/>
        </w:rPr>
        <w:t xml:space="preserve"> جهت بهره برداری و اطلاع </w:t>
      </w:r>
      <w:r w:rsidR="003D57CC">
        <w:rPr>
          <w:rFonts w:hint="cs" w:ascii="Arial" w:hAnsi="Arial" w:cs="B Nazanin"/>
          <w:sz w:val="24"/>
          <w:szCs w:val="24"/>
          <w:shd w:val="clear" w:color="auto" w:fill="FFFFFF"/>
          <w:rtl/>
        </w:rPr>
        <w:t>ر</w:t>
      </w:r>
      <w:bookmarkStart w:name="_GoBack" w:id="1"/>
      <w:bookmarkEnd w:id="1"/>
      <w:r w:rsidRPr="000444AD">
        <w:rPr>
          <w:rFonts w:hint="cs" w:ascii="Arial" w:hAnsi="Arial" w:cs="B Nazanin"/>
          <w:sz w:val="24"/>
          <w:szCs w:val="24"/>
          <w:shd w:val="clear" w:color="auto" w:fill="FFFFFF"/>
          <w:rtl/>
        </w:rPr>
        <w:t>سانی به پزشکان و داروسازان ارسال شود</w:t>
      </w:r>
      <w:r>
        <w:rPr>
          <w:rFonts w:hint="cs" w:ascii="IranNastaliq" w:hAnsi="IranNastaliq" w:cs="B Mitra"/>
          <w:sz w:val="28"/>
          <w:szCs w:val="28"/>
          <w:rtl/>
          <w:lang w:bidi="fa-IR"/>
        </w:rPr>
        <w:t>.</w:t>
      </w:r>
    </w:p>
    <w:p w:rsidR="0013491B" w:rsidP="00574461" w:rsidRDefault="00D85E68" w14:paraId="3AF3B743" w14:textId="02715E0D">
      <w:pPr>
        <w:tabs>
          <w:tab w:val="left" w:pos="1560"/>
          <w:tab w:val="left" w:pos="2607"/>
          <w:tab w:val="left" w:pos="3764"/>
        </w:tabs>
        <w:bidi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/>
          <w:sz w:val="28"/>
          <w:szCs w:val="28"/>
          <w:rtl/>
          <w:lang w:bidi="fa-IR"/>
        </w:rPr>
        <w:tab/>
      </w:r>
      <w:r w:rsidR="00574461">
        <w:rPr>
          <w:rFonts w:ascii="IranNastaliq" w:hAnsi="IranNastaliq" w:cs="B Mitra"/>
          <w:sz w:val="28"/>
          <w:szCs w:val="28"/>
          <w:rtl/>
          <w:lang w:bidi="fa-IR"/>
        </w:rPr>
        <w:tab/>
      </w:r>
      <w:r>
        <w:rPr>
          <w:rFonts w:ascii="IranNastaliq" w:hAnsi="IranNastaliq" w:cs="B Mitra"/>
          <w:sz w:val="28"/>
          <w:szCs w:val="28"/>
          <w:rtl/>
          <w:lang w:bidi="fa-IR"/>
        </w:rPr>
        <w:tab/>
      </w:r>
    </w:p>
    <w:p w:rsidRPr="0013491B" w:rsidR="0013491B" w:rsidP="0013491B" w:rsidRDefault="0013491B" w14:paraId="32CA5178" w14:textId="568D34B1">
      <w:pPr>
        <w:tabs>
          <w:tab w:val="left" w:pos="3764"/>
        </w:tabs>
        <w:bidi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</w:p>
    <w:sectPr w:rsidRPr="0013491B" w:rsidR="0013491B" w:rsidSect="005B67C7">
      <w:headerReference w:type="default" r:id="rId7"/>
      <w:footerReference w:type="default" r:id="rId8"/>
      <w:pgSz w:w="11907" w:h="16839" w:code="9"/>
      <w:pgMar w:top="3119" w:right="1440" w:bottom="1440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D7A02" w14:textId="77777777" w:rsidR="004266E8" w:rsidRDefault="004266E8" w:rsidP="004212D5">
      <w:pPr>
        <w:spacing w:after="0" w:line="240" w:lineRule="auto"/>
      </w:pPr>
      <w:r>
        <w:separator/>
      </w:r>
    </w:p>
  </w:endnote>
  <w:endnote w:type="continuationSeparator" w:id="0">
    <w:p w14:paraId="541C83A5" w14:textId="77777777" w:rsidR="004266E8" w:rsidRDefault="004266E8" w:rsidP="0042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pic="http://schemas.openxmlformats.org/drawingml/2006/picture" xmlns:a="http://schemas.openxmlformats.org/drawingml/2006/main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DF" w:rsidP="004212D5" w:rsidRDefault="00A9249A" w14:paraId="56B9051B" w14:textId="77777777">
    <w:pPr>
      <w:bidi/>
      <w:spacing w:after="0" w:line="312" w:lineRule="auto"/>
      <w:jc w:val="center"/>
      <w:rPr>
        <w:rFonts w:ascii="Arial" w:hAnsi="Arial" w:eastAsia="Times New Roman" w:cs="B Mitra"/>
        <w:color w:val="002060"/>
        <w:rtl/>
        <w:lang w:bidi="fa-IR"/>
      </w:rPr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4754880</wp:posOffset>
          </wp:positionH>
          <wp:positionV relativeFrom="paragraph">
            <wp:posOffset>-888364</wp:posOffset>
          </wp:positionV>
          <wp:extent cx="1000125" cy="1000125"/>
          <wp:effectExtent l="19050" t="0" r="0" b="0"/>
          <wp:wrapNone/>
          <wp:docPr id="570126306" name="File_50296b8d-6526-4550-810b-829886e2caaf" descr="#qrcode#cd0946a4-cf3f-4ab5-8aa0-e72996ec0e04"/>
          <wp:cNvGraphicFramePr>
            <a:graphicFrameLocks noChangeAspect="1"/>
          </wp:cNvGraphicFramePr>
          <a:graphic>
            <a:graphicData uri="http://schemas.openxmlformats.org/drawingml/2006/picture">
              <pic:pic xmlns:pic="http://schemas.openxmlformats.org/drawingml/2006/picture">
                <pic:nvPicPr>
                  <pic:cNvPr id="570126306" name="File_50296b8d-6526-4550-810b-829886e2caaf" descr="#qrcode#cd0946a4-cf3f-4ab5-8aa0-e72996ec0e04"/>
                  <pic:cNvPicPr>
                    <a:picLocks noChangeAspect="1" noChangeArrowheads="1"/>
                  </pic:cNvPicPr>
                </pic:nvPicPr>
                <pic:blipFill>
                  <a:blip r:embed="R1f1a05ac8ec7450c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Pr="00BF1DDF" w:rsidR="004212D5" w:rsidP="00BF1DDF" w:rsidRDefault="004212D5" w14:paraId="1305C410" w14:textId="77777777">
    <w:pPr>
      <w:bidi/>
      <w:spacing w:after="0" w:line="312" w:lineRule="auto"/>
      <w:jc w:val="center"/>
      <w:rPr>
        <w:rFonts w:ascii="Arial" w:hAnsi="Arial" w:eastAsia="Times New Roman" w:cs="B Mitra"/>
        <w:color w:val="002060"/>
        <w:rtl/>
        <w:lang w:bidi="fa-IR"/>
      </w:rPr>
    </w:pPr>
    <w:r w:rsidRPr="00BF1DDF">
      <w:rPr>
        <w:rFonts w:hint="cs" w:ascii="Arial" w:hAnsi="Arial" w:eastAsia="Times New Roman" w:cs="B Mitra"/>
        <w:color w:val="002060"/>
        <w:rtl/>
        <w:lang w:bidi="fa-IR"/>
      </w:rPr>
      <w:t>آدرس: تهران، خیابان حافظ،تقاطع جمهوری، پلاک 252، طبقه اول معاونت بهداشت دانشگاه علوم پزشكي و خدمات بهداشتي درماني  تهران</w:t>
    </w:r>
  </w:p>
  <w:p w:rsidRPr="00BF1DDF" w:rsidR="004212D5" w:rsidP="004212D5" w:rsidRDefault="004212D5" w14:paraId="5F3F58D3" w14:textId="77777777">
    <w:pPr>
      <w:bidi/>
      <w:spacing w:after="0" w:line="312" w:lineRule="auto"/>
      <w:jc w:val="center"/>
      <w:rPr>
        <w:rFonts w:ascii="Arial" w:hAnsi="Arial" w:eastAsia="Times New Roman" w:cs="B Mitra"/>
        <w:color w:val="002060"/>
        <w:rtl/>
        <w:lang w:bidi="fa-IR"/>
      </w:rPr>
    </w:pPr>
    <w:r w:rsidRPr="00BF1DDF">
      <w:rPr>
        <w:rFonts w:hint="cs" w:ascii="Arial" w:hAnsi="Arial" w:eastAsia="Times New Roman" w:cs="B Mitra"/>
        <w:color w:val="002060"/>
        <w:rtl/>
        <w:lang w:bidi="fa-IR"/>
      </w:rPr>
      <w:t xml:space="preserve"> كدپستي 1134845764  تلفن: 66705068-66705069   آدرس الکترونیکی:</w:t>
    </w:r>
    <w:r w:rsidRPr="00BF1DDF">
      <w:rPr>
        <w:rFonts w:ascii="Times New Roman" w:hAnsi="Times New Roman" w:eastAsia="Times New Roman" w:cs="B Mitra"/>
        <w:color w:val="002060"/>
        <w:lang w:bidi="fa-IR"/>
      </w:rPr>
      <w:t>http://www.health.tums.ac.ir</w:t>
    </w:r>
  </w:p>
  <w:p w:rsidRPr="004212D5" w:rsidR="004212D5" w:rsidP="004212D5" w:rsidRDefault="004212D5" w14:paraId="1C3F8DA4" w14:textId="77777777">
    <w:pPr>
      <w:bidi/>
      <w:spacing w:after="0" w:line="312" w:lineRule="auto"/>
      <w:jc w:val="center"/>
      <w:rPr>
        <w:rFonts w:ascii="Arial" w:hAnsi="Arial" w:eastAsia="Times New Roman" w:cs="Arial"/>
        <w:b/>
        <w:bCs/>
        <w:color w:val="0070C0"/>
        <w:sz w:val="14"/>
        <w:szCs w:val="14"/>
        <w:rtl/>
        <w:lang w:bidi="fa-IR"/>
      </w:rPr>
    </w:pPr>
  </w:p>
  <w:p w:rsidR="004212D5" w:rsidRDefault="00FF5DC2" w14:paraId="4D299123" w14:textId="77777777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672339A1" wp14:anchorId="21B99203">
              <wp:simplePos x="0" y="0"/>
              <wp:positionH relativeFrom="column">
                <wp:posOffset>1395095</wp:posOffset>
              </wp:positionH>
              <wp:positionV relativeFrom="paragraph">
                <wp:posOffset>4762500</wp:posOffset>
              </wp:positionV>
              <wp:extent cx="4982845" cy="533400"/>
              <wp:effectExtent l="0" t="0" r="8255" b="0"/>
              <wp:wrapNone/>
              <wp:docPr id="6" name="Text 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01832" w:rsidR="004212D5" w:rsidP="00AC01A0" w:rsidRDefault="004212D5" w14:paraId="6DCC2BD5" w14:textId="77777777">
                          <w:pPr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  <w:p w:rsidRPr="00901832" w:rsidR="004212D5" w:rsidP="00F92BFC" w:rsidRDefault="004212D5" w14:paraId="4CBA83FD" w14:textId="77777777">
                          <w:pPr>
                            <w:spacing w:line="312" w:lineRule="auto"/>
                            <w:jc w:val="center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آدرس: تهران، 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خیابان حافظ،تقاطع جمهوری، پلاک 252، طبقه اول </w:t>
                          </w: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معاونت بهداشت دانشگاه علوم پزشكي و خدمات بهداشتي درماني  تهران</w:t>
                          </w:r>
                        </w:p>
                        <w:p w:rsidRPr="00C1660B" w:rsidR="004212D5" w:rsidP="00F92BFC" w:rsidRDefault="004212D5" w14:paraId="2A665342" w14:textId="77777777">
                          <w:pPr>
                            <w:spacing w:line="312" w:lineRule="auto"/>
                            <w:jc w:val="center"/>
                            <w:rPr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كدپستي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1134845764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تلفن: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66705068-66705069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آدرس الکترونیکی:</w:t>
                          </w:r>
                          <w:r w:rsidRPr="00C166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bidi="fa-IR"/>
                            </w:rPr>
                            <w:t>http://www.health.tums.ac.ir</w:t>
                          </w:r>
                        </w:p>
                        <w:p w:rsidRPr="00C1660B" w:rsidR="004212D5" w:rsidP="002B0E7B" w:rsidRDefault="004212D5" w14:paraId="3294D65B" w14:textId="77777777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style="position:absolute;margin-left:109.85pt;margin-top:375pt;width:392.3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" w14:anchorId="21B99203">
              <v:textbox>
                <w:txbxContent>
                  <w:p w:rsidRPr="00901832" w:rsidR="004212D5" w:rsidP="00AC01A0" w:rsidRDefault="004212D5" w14:paraId="6DCC2BD5" w14:textId="77777777">
                    <w:pPr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  <w:t>----------------------------------------------------------------------------------------------------------------------</w:t>
                    </w:r>
                  </w:p>
                  <w:p w:rsidRPr="00901832" w:rsidR="004212D5" w:rsidP="00F92BFC" w:rsidRDefault="004212D5" w14:paraId="4CBA83FD" w14:textId="77777777">
                    <w:pPr>
                      <w:spacing w:line="312" w:lineRule="auto"/>
                      <w:jc w:val="center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آدرس: تهران، </w:t>
                    </w:r>
                    <w:r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خیابان حافظ،تقاطع جمهوری، پلاک 252، طبقه اول </w:t>
                    </w: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معاونت بهداشت دانشگاه علوم پزشكي و خدمات بهداشتي درماني  تهران</w:t>
                    </w:r>
                  </w:p>
                  <w:p w:rsidRPr="00C1660B" w:rsidR="004212D5" w:rsidP="00F92BFC" w:rsidRDefault="004212D5" w14:paraId="2A665342" w14:textId="77777777">
                    <w:pPr>
                      <w:spacing w:line="312" w:lineRule="auto"/>
                      <w:jc w:val="center"/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كدپستي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1134845764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تلفن: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66705068-66705069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 آدرس الکترونیکی:</w:t>
                    </w:r>
                    <w:r w:rsidRPr="00C1660B">
                      <w:rPr>
                        <w:rFonts w:ascii="Times New Roman" w:hAnsi="Times New Roman" w:cs="Times New Roman"/>
                        <w:sz w:val="16"/>
                        <w:szCs w:val="16"/>
                        <w:lang w:bidi="fa-IR"/>
                      </w:rPr>
                      <w:t>http://www.health.tums.ac.ir</w:t>
                    </w:r>
                  </w:p>
                  <w:p w:rsidRPr="00C1660B" w:rsidR="004212D5" w:rsidP="002B0E7B" w:rsidRDefault="004212D5" w14:paraId="3294D65B" w14:textId="77777777">
                    <w:pPr>
                      <w:spacing w:line="312" w:lineRule="auto"/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editId="7BC7C87D" wp14:anchorId="4D66CCB3">
              <wp:simplePos x="0" y="0"/>
              <wp:positionH relativeFrom="column">
                <wp:posOffset>1395095</wp:posOffset>
              </wp:positionH>
              <wp:positionV relativeFrom="paragraph">
                <wp:posOffset>4762500</wp:posOffset>
              </wp:positionV>
              <wp:extent cx="4982845" cy="533400"/>
              <wp:effectExtent l="0" t="0" r="8255" b="0"/>
              <wp:wrapNone/>
              <wp:docPr id="3" name="Text 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01832" w:rsidR="004212D5" w:rsidP="00AC01A0" w:rsidRDefault="004212D5" w14:paraId="2383AD13" w14:textId="77777777">
                          <w:pPr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  <w:p w:rsidRPr="00901832" w:rsidR="004212D5" w:rsidP="00F92BFC" w:rsidRDefault="004212D5" w14:paraId="0D93848D" w14:textId="77777777">
                          <w:pPr>
                            <w:spacing w:line="312" w:lineRule="auto"/>
                            <w:jc w:val="center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آدرس: تهران، 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خیابان حافظ،تقاطع جمهوری، پلاک 252، طبقه اول </w:t>
                          </w: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معاونت بهداشت دانشگاه علوم پزشكي و خدمات بهداشتي درماني  تهران</w:t>
                          </w:r>
                        </w:p>
                        <w:p w:rsidRPr="00C1660B" w:rsidR="004212D5" w:rsidP="00F92BFC" w:rsidRDefault="004212D5" w14:paraId="6F50D61C" w14:textId="77777777">
                          <w:pPr>
                            <w:spacing w:line="312" w:lineRule="auto"/>
                            <w:jc w:val="center"/>
                            <w:rPr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كدپستي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1134845764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تلفن: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66705068-66705069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آدرس الکترونیکی:</w:t>
                          </w:r>
                          <w:r w:rsidRPr="00C166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bidi="fa-IR"/>
                            </w:rPr>
                            <w:t>http://www.health.tums.ac.ir</w:t>
                          </w:r>
                        </w:p>
                        <w:p w:rsidRPr="00C1660B" w:rsidR="004212D5" w:rsidP="002B0E7B" w:rsidRDefault="004212D5" w14:paraId="0B32D58E" w14:textId="77777777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style="position:absolute;margin-left:109.85pt;margin-top:375pt;width:392.3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" w14:anchorId="4D66CCB3">
              <v:textbox>
                <w:txbxContent>
                  <w:p w:rsidRPr="00901832" w:rsidR="004212D5" w:rsidP="00AC01A0" w:rsidRDefault="004212D5" w14:paraId="2383AD13" w14:textId="77777777">
                    <w:pPr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  <w:t>----------------------------------------------------------------------------------------------------------------------</w:t>
                    </w:r>
                  </w:p>
                  <w:p w:rsidRPr="00901832" w:rsidR="004212D5" w:rsidP="00F92BFC" w:rsidRDefault="004212D5" w14:paraId="0D93848D" w14:textId="77777777">
                    <w:pPr>
                      <w:spacing w:line="312" w:lineRule="auto"/>
                      <w:jc w:val="center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آدرس: تهران، </w:t>
                    </w:r>
                    <w:r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خیابان حافظ،تقاطع جمهوری، پلاک 252، طبقه اول </w:t>
                    </w: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معاونت بهداشت دانشگاه علوم پزشكي و خدمات بهداشتي درماني  تهران</w:t>
                    </w:r>
                  </w:p>
                  <w:p w:rsidRPr="00C1660B" w:rsidR="004212D5" w:rsidP="00F92BFC" w:rsidRDefault="004212D5" w14:paraId="6F50D61C" w14:textId="77777777">
                    <w:pPr>
                      <w:spacing w:line="312" w:lineRule="auto"/>
                      <w:jc w:val="center"/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كدپستي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1134845764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تلفن: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66705068-66705069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 آدرس الکترونیکی:</w:t>
                    </w:r>
                    <w:r w:rsidRPr="00C1660B">
                      <w:rPr>
                        <w:rFonts w:ascii="Times New Roman" w:hAnsi="Times New Roman" w:cs="Times New Roman"/>
                        <w:sz w:val="16"/>
                        <w:szCs w:val="16"/>
                        <w:lang w:bidi="fa-IR"/>
                      </w:rPr>
                      <w:t>http://www.health.tums.ac.ir</w:t>
                    </w:r>
                  </w:p>
                  <w:p w:rsidRPr="00C1660B" w:rsidR="004212D5" w:rsidP="002B0E7B" w:rsidRDefault="004212D5" w14:paraId="0B32D58E" w14:textId="77777777">
                    <w:pPr>
                      <w:spacing w:line="312" w:lineRule="auto"/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56A95" w14:textId="77777777" w:rsidR="004266E8" w:rsidRDefault="004266E8" w:rsidP="004212D5">
      <w:pPr>
        <w:spacing w:after="0" w:line="240" w:lineRule="auto"/>
      </w:pPr>
      <w:r>
        <w:separator/>
      </w:r>
    </w:p>
  </w:footnote>
  <w:footnote w:type="continuationSeparator" w:id="0">
    <w:p w14:paraId="57C259E3" w14:textId="77777777" w:rsidR="004266E8" w:rsidRDefault="004266E8" w:rsidP="0042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2A" w:rsidP="00E24425" w:rsidRDefault="00E24425" w14:paraId="6FF7F6BC" w14:textId="77777777">
    <w:pPr>
      <w:pStyle w:val="Header"/>
      <w:tabs>
        <w:tab w:val="clear" w:pos="4680"/>
        <w:tab w:val="clear" w:pos="9360"/>
        <w:tab w:val="left" w:pos="6285"/>
      </w:tabs>
      <w:rPr>
        <w:color w:val="0070C0"/>
        <w:lang w:bidi="fa-IR"/>
      </w:rPr>
    </w:pPr>
    <w:r>
      <w:rPr>
        <w:noProof/>
        <w:color w:val="0070C0"/>
        <w:lang w:bidi="fa-IR"/>
      </w:rPr>
      <w:drawing>
        <wp:anchor distT="0" distB="0" distL="114300" distR="114300" simplePos="0" relativeHeight="251660800" behindDoc="0" locked="0" layoutInCell="1" allowOverlap="1" wp14:editId="11BB4C43" wp14:anchorId="67891A1A">
          <wp:simplePos x="0" y="0"/>
          <wp:positionH relativeFrom="column">
            <wp:posOffset>2600325</wp:posOffset>
          </wp:positionH>
          <wp:positionV relativeFrom="paragraph">
            <wp:posOffset>-209550</wp:posOffset>
          </wp:positionV>
          <wp:extent cx="658495" cy="450850"/>
          <wp:effectExtent l="0" t="0" r="0" b="0"/>
          <wp:wrapSquare wrapText="bothSides"/>
          <wp:docPr id="5" name="Picture 5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DC2">
      <w:rPr>
        <w:b/>
        <w:bCs/>
        <w:noProof/>
        <w:color w:val="1F497D" w:themeColor="text2"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3AAD0CD4" wp14:anchorId="596960A2">
              <wp:simplePos x="0" y="0"/>
              <wp:positionH relativeFrom="column">
                <wp:posOffset>-438150</wp:posOffset>
              </wp:positionH>
              <wp:positionV relativeFrom="paragraph">
                <wp:posOffset>-114300</wp:posOffset>
              </wp:positionV>
              <wp:extent cx="1495425" cy="1428750"/>
              <wp:effectExtent l="0" t="0" r="0" b="0"/>
              <wp:wrapNone/>
              <wp:docPr id="4" name="Text 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523D4" w:rsidR="00DE6D77" w:rsidP="00DE6D77" w:rsidRDefault="00DE6D77" w14:paraId="76680BE8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تاریخ: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Date" w:id="2"/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12/10/1402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/>
                          </w:r>
                          <w:bookmarkEnd w:id="2"/>
                        </w:p>
                        <w:p w:rsidRPr="006523D4" w:rsidR="00DE6D77" w:rsidP="00DE6D77" w:rsidRDefault="00DE6D77" w14:paraId="109DAB36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شماره: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Num" w:id="3"/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4689/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54/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11/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1402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/>
                          </w:r>
                          <w:bookmarkEnd w:id="3"/>
                        </w:p>
                        <w:p w:rsidRPr="006523D4" w:rsidR="00DE6D77" w:rsidP="00DE6D77" w:rsidRDefault="00DE6D77" w14:paraId="0BBDE7B3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پیوست:</w:t>
                          </w:r>
                          <w:bookmarkStart w:name="Attach" w:id="4"/>
                          <w:r>
                            <w:rPr>
                              <w:rFonts w:ascii="Calibri" w:hAnsi="Calibri" w:cs="B Mitra"/>
                              <w:b/>
                              <w:bCs/>
                              <w:rtl/>
                              <w:lang w:bidi="fa-IR"/>
                            </w:rPr>
                            <w:t xml:space="preserve">ندارد</w:t>
                          </w:r>
                          <w:r>
                            <w:rPr>
                              <w:rFonts w:ascii="Calibri" w:hAnsi="Calibri" w:cs="B Mitra"/>
                              <w:b/>
                              <w:bCs/>
                              <w:rtl/>
                              <w:lang w:bidi="fa-IR"/>
                            </w:rPr>
                            <w:t/>
                          </w:r>
                          <w:bookmarkEnd w:id="4"/>
                        </w:p>
                        <w:p w:rsidRPr="006523D4" w:rsidR="00DE6D77" w:rsidP="00DE6D77" w:rsidRDefault="00DE6D77" w14:paraId="0F6E7088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ساعت: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Clock" w:id="5"/>
                          <w:r>
                            <w:rPr>
                              <w:rFonts w:ascii="Calibri" w:hAnsi="Calibri" w:cs="B Mitra"/>
                              <w:lang w:bidi="fa-IR"/>
                              <w:rtl/>
                            </w:rPr>
                            <w:t xml:space="preserve">10:58</w:t>
                          </w:r>
                          <w:r>
                            <w:rPr>
                              <w:rFonts w:ascii="Calibri" w:hAnsi="Calibri" w:cs="B Mitra"/>
                              <w:lang w:bidi="fa-IR"/>
                              <w:rtl/>
                            </w:rPr>
                            <w:t/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6960A2">
              <v:stroke joinstyle="miter"/>
              <v:path gradientshapeok="t" o:connecttype="rect"/>
            </v:shapetype>
            <v:shape id="Text Box 26" style="position:absolute;margin-left:-34.5pt;margin-top:-9pt;width:117.7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">
              <v:textbox>
                <w:txbxContent>
                  <w:p w:rsidRPr="006523D4" w:rsidR="00DE6D77" w:rsidP="00DE6D77" w:rsidRDefault="00DE6D77" w14:paraId="76680BE8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تاریخ: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Date" w:id="7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12/10/1402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7"/>
                  </w:p>
                  <w:p w:rsidRPr="006523D4" w:rsidR="00DE6D77" w:rsidP="00DE6D77" w:rsidRDefault="00DE6D77" w14:paraId="109DAB36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شماره: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Num" w:id="8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4689/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54/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11/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8"/>
                  </w:p>
                  <w:p w:rsidRPr="006523D4" w:rsidR="00DE6D77" w:rsidP="00DE6D77" w:rsidRDefault="00DE6D77" w14:paraId="0BBDE7B3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پیوست:</w:t>
                    </w:r>
                    <w:bookmarkStart w:name="Attach" w:id="9"/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 xml:space="preserve">ندارد</w:t>
                    </w:r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/>
                    </w:r>
                    <w:bookmarkEnd w:id="9"/>
                  </w:p>
                  <w:p w:rsidRPr="006523D4" w:rsidR="00DE6D77" w:rsidP="00DE6D77" w:rsidRDefault="00DE6D77" w14:paraId="0F6E7088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ساعت: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Clock" w:id="10"/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 xml:space="preserve">10:58</w:t>
                    </w:r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/>
                    </w:r>
                    <w:bookmarkEnd w:id="10"/>
                  </w:p>
                </w:txbxContent>
              </v:textbox>
            </v:shape>
          </w:pict>
        </mc:Fallback>
      </mc:AlternateContent>
    </w:r>
    <w:r w:rsidRPr="002E3FE8" w:rsidR="00F024F0">
      <w:rPr>
        <w:b/>
        <w:bCs/>
        <w:noProof/>
        <w:color w:val="1F497D" w:themeColor="text2"/>
        <w:lang w:bidi="fa-IR"/>
      </w:rPr>
      <w:drawing>
        <wp:anchor distT="0" distB="0" distL="114300" distR="114300" simplePos="0" relativeHeight="251654656" behindDoc="0" locked="0" layoutInCell="1" allowOverlap="1" wp14:editId="62CAC722" wp14:anchorId="1BD20306">
          <wp:simplePos x="0" y="0"/>
          <wp:positionH relativeFrom="column">
            <wp:posOffset>5295265</wp:posOffset>
          </wp:positionH>
          <wp:positionV relativeFrom="paragraph">
            <wp:posOffset>772160</wp:posOffset>
          </wp:positionV>
          <wp:extent cx="798195" cy="340995"/>
          <wp:effectExtent l="0" t="0" r="0" b="0"/>
          <wp:wrapNone/>
          <wp:docPr id="1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Untitled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C75">
      <w:rPr>
        <w:noProof/>
        <w:rtl/>
        <w:lang w:bidi="fa-IR"/>
      </w:rPr>
      <w:drawing>
        <wp:anchor distT="0" distB="0" distL="114300" distR="114300" simplePos="0" relativeHeight="251653632" behindDoc="0" locked="0" layoutInCell="1" allowOverlap="1" wp14:editId="5B415FFA" wp14:anchorId="184647E8">
          <wp:simplePos x="0" y="0"/>
          <wp:positionH relativeFrom="column">
            <wp:posOffset>5181600</wp:posOffset>
          </wp:positionH>
          <wp:positionV relativeFrom="paragraph">
            <wp:posOffset>-209550</wp:posOffset>
          </wp:positionV>
          <wp:extent cx="953770" cy="981020"/>
          <wp:effectExtent l="0" t="0" r="0" b="0"/>
          <wp:wrapNone/>
          <wp:docPr id="2" name="Picture 1" descr="دانشگاه علوم پزشکی تهران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دانشگاه علوم پزشکی تهران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3770" cy="98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70C0"/>
        <w:lang w:bidi="fa-IR"/>
      </w:rPr>
      <w:tab/>
    </w:r>
  </w:p>
  <w:p w:rsidR="00F024F0" w:rsidP="005B67C7" w:rsidRDefault="00F024F0" w14:paraId="16C183E9" w14:textId="4D52AF1A">
    <w:pPr>
      <w:pStyle w:val="Header"/>
      <w:rPr>
        <w:color w:val="0070C0"/>
        <w:lang w:bidi="fa-IR"/>
      </w:rPr>
    </w:pPr>
  </w:p>
  <w:p w:rsidRPr="0005578E" w:rsidR="0058723B" w:rsidP="004374FB" w:rsidRDefault="00D11006" w14:paraId="18EE2DA1" w14:textId="458D7DE4">
    <w:pPr>
      <w:pStyle w:val="Header"/>
      <w:tabs>
        <w:tab w:val="clear" w:pos="9360"/>
      </w:tabs>
      <w:rPr>
        <w:color w:val="0070C0"/>
        <w:lang w:bidi="fa-IR"/>
      </w:rPr>
    </w:pPr>
    <w:r w:rsidRPr="00467FCB">
      <w:rPr>
        <w:rFonts w:ascii="IranNastaliq" w:hAnsi="IranNastaliq" w:cs="B Mitra"/>
        <w:noProof/>
        <w:sz w:val="16"/>
        <w:szCs w:val="16"/>
        <w:lang w:bidi="fa-IR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editId="7B402B67" wp14:anchorId="7CF27B07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2276475" cy="1038225"/>
              <wp:effectExtent l="0" t="0" r="0" b="0"/>
              <wp:wrapSquare wrapText="bothSides"/>
              <wp:docPr id="11" name="Text 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50F92" w:rsidR="00D11006" w:rsidP="00D11006" w:rsidRDefault="00D11006" w14:paraId="50FEA916" w14:textId="77777777">
                          <w:pPr>
                            <w:tabs>
                              <w:tab w:val="left" w:pos="3764"/>
                            </w:tabs>
                            <w:jc w:val="center"/>
                            <w:rPr>
                              <w:rFonts w:ascii="IranNastaliq" w:hAnsi="IranNastaliq" w:cs="B Mitra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650F92">
                            <w:rPr>
                              <w:rFonts w:hint="cs" w:ascii="IranNastaliq" w:hAnsi="IranNastaliq" w:cs="B Mitra"/>
                              <w:b/>
                              <w:bCs/>
                              <w:rtl/>
                              <w:lang w:bidi="fa-IR"/>
                            </w:rPr>
                            <w:t>آگاهی زودتر، مراقبت موثرتر</w:t>
                          </w:r>
                        </w:p>
                        <w:p w:rsidRPr="00650F92" w:rsidR="00D11006" w:rsidP="00D11006" w:rsidRDefault="00D11006" w14:paraId="54A99D0A" w14:textId="77777777">
                          <w:pPr>
                            <w:tabs>
                              <w:tab w:val="left" w:pos="3764"/>
                            </w:tabs>
                            <w:jc w:val="center"/>
                            <w:rPr>
                              <w:rFonts w:ascii="IranNastaliq" w:hAnsi="IranNastaliq" w:cs="B Mitra"/>
                              <w:rtl/>
                              <w:lang w:bidi="fa-IR"/>
                            </w:rPr>
                          </w:pPr>
                          <w:r w:rsidRPr="00650F92">
                            <w:rPr>
                              <w:rFonts w:hint="cs" w:ascii="IranNastaliq" w:hAnsi="IranNastaliq" w:cs="B Mitra"/>
                              <w:rtl/>
                              <w:lang w:bidi="fa-IR"/>
                            </w:rPr>
                            <w:t>پویش</w:t>
                          </w:r>
                          <w:r>
                            <w:rPr>
                              <w:rFonts w:hint="cs" w:ascii="IranNastaliq" w:hAnsi="IranNastaliq" w:cs="B Mitra"/>
                              <w:rtl/>
                              <w:lang w:bidi="fa-IR"/>
                            </w:rPr>
                            <w:t xml:space="preserve"> ملی</w:t>
                          </w:r>
                          <w:r w:rsidRPr="00650F92">
                            <w:rPr>
                              <w:rFonts w:hint="cs" w:ascii="IranNastaliq" w:hAnsi="IranNastaliq" w:cs="B Mitra"/>
                              <w:rtl/>
                              <w:lang w:bidi="fa-IR"/>
                            </w:rPr>
                            <w:t xml:space="preserve"> سلامت با غربالگری دیابت و فشارخون</w:t>
                          </w:r>
                        </w:p>
                        <w:p w:rsidRPr="002744EE" w:rsidR="00D11006" w:rsidP="00D11006" w:rsidRDefault="00D11006" w14:paraId="09FA5FA1" w14:textId="77777777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002060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2744EE">
                            <w:rPr>
                              <w:rFonts w:hint="cs" w:ascii="IranNastaliq" w:hAnsi="IranNastaliq" w:cs="B Mitra"/>
                              <w:sz w:val="20"/>
                              <w:szCs w:val="20"/>
                              <w:rtl/>
                              <w:lang w:bidi="fa-IR"/>
                            </w:rPr>
                            <w:t>20 آبان تا 15 دی 1402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F27B07">
              <v:stroke joinstyle="miter"/>
              <v:path gradientshapeok="t" o:connecttype="rect"/>
            </v:shapetype>
            <v:shape id="Text Box 2" style="position:absolute;margin-left:0;margin-top:1.35pt;width:179.25pt;height:81.75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">
              <v:textbox>
                <w:txbxContent>
                  <w:p w:rsidRPr="00650F92" w:rsidR="00D11006" w:rsidP="00D11006" w:rsidRDefault="00D11006" w14:paraId="50FEA916" w14:textId="77777777">
                    <w:pPr>
                      <w:tabs>
                        <w:tab w:val="left" w:pos="3764"/>
                      </w:tabs>
                      <w:jc w:val="center"/>
                      <w:rPr>
                        <w:rFonts w:ascii="IranNastaliq" w:hAnsi="IranNastaliq" w:cs="B Mitra"/>
                        <w:b/>
                        <w:bCs/>
                        <w:rtl/>
                        <w:lang w:bidi="fa-IR"/>
                      </w:rPr>
                    </w:pPr>
                    <w:r w:rsidRPr="00650F92">
                      <w:rPr>
                        <w:rFonts w:hint="cs" w:ascii="IranNastaliq" w:hAnsi="IranNastaliq" w:cs="B Mitra"/>
                        <w:b/>
                        <w:bCs/>
                        <w:rtl/>
                        <w:lang w:bidi="fa-IR"/>
                      </w:rPr>
                      <w:t>آگاهی زودتر، مراقبت موثرتر</w:t>
                    </w:r>
                  </w:p>
                  <w:p w:rsidRPr="00650F92" w:rsidR="00D11006" w:rsidP="00D11006" w:rsidRDefault="00D11006" w14:paraId="54A99D0A" w14:textId="77777777">
                    <w:pPr>
                      <w:tabs>
                        <w:tab w:val="left" w:pos="3764"/>
                      </w:tabs>
                      <w:jc w:val="center"/>
                      <w:rPr>
                        <w:rFonts w:ascii="IranNastaliq" w:hAnsi="IranNastaliq" w:cs="B Mitra"/>
                        <w:rtl/>
                        <w:lang w:bidi="fa-IR"/>
                      </w:rPr>
                    </w:pPr>
                    <w:r w:rsidRPr="00650F92">
                      <w:rPr>
                        <w:rFonts w:hint="cs" w:ascii="IranNastaliq" w:hAnsi="IranNastaliq" w:cs="B Mitra"/>
                        <w:rtl/>
                        <w:lang w:bidi="fa-IR"/>
                      </w:rPr>
                      <w:t>پویش</w:t>
                    </w:r>
                    <w:r>
                      <w:rPr>
                        <w:rFonts w:hint="cs" w:ascii="IranNastaliq" w:hAnsi="IranNastaliq" w:cs="B Mitra"/>
                        <w:rtl/>
                        <w:lang w:bidi="fa-IR"/>
                      </w:rPr>
                      <w:t xml:space="preserve"> ملی</w:t>
                    </w:r>
                    <w:r w:rsidRPr="00650F92">
                      <w:rPr>
                        <w:rFonts w:hint="cs" w:ascii="IranNastaliq" w:hAnsi="IranNastaliq" w:cs="B Mitra"/>
                        <w:rtl/>
                        <w:lang w:bidi="fa-IR"/>
                      </w:rPr>
                      <w:t xml:space="preserve"> سلامت با غربالگری دیابت و فشارخون</w:t>
                    </w:r>
                  </w:p>
                  <w:p w:rsidRPr="002744EE" w:rsidR="00D11006" w:rsidP="00D11006" w:rsidRDefault="00D11006" w14:paraId="09FA5FA1" w14:textId="77777777">
                    <w:pPr>
                      <w:jc w:val="center"/>
                      <w:rPr>
                        <w:rFonts w:cs="B Titr"/>
                        <w:b/>
                        <w:bCs/>
                        <w:color w:val="002060"/>
                        <w:sz w:val="14"/>
                        <w:szCs w:val="14"/>
                        <w:rtl/>
                        <w:lang w:bidi="fa-IR"/>
                      </w:rPr>
                    </w:pPr>
                    <w:r w:rsidRPr="002744EE">
                      <w:rPr>
                        <w:rFonts w:hint="cs" w:ascii="IranNastaliq" w:hAnsi="IranNastaliq" w:cs="B Mitra"/>
                        <w:sz w:val="20"/>
                        <w:szCs w:val="20"/>
                        <w:rtl/>
                        <w:lang w:bidi="fa-IR"/>
                      </w:rPr>
                      <w:t>20 آبان تا 15 دی 1402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8723B" w:rsidP="005B67C7" w:rsidRDefault="0058723B" w14:paraId="045944DF" w14:textId="3325A090">
    <w:pPr>
      <w:pStyle w:val="Header"/>
      <w:rPr>
        <w:color w:val="0070C0"/>
        <w:lang w:bidi="fa-IR"/>
      </w:rPr>
    </w:pPr>
  </w:p>
  <w:p w:rsidRPr="005B67C7" w:rsidR="0058723B" w:rsidP="005B67C7" w:rsidRDefault="0058723B" w14:paraId="6FB3C825" w14:textId="24FD0E8D">
    <w:pPr>
      <w:pStyle w:val="Header"/>
      <w:rPr>
        <w:color w:val="0070C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7"/>
    <w:rsid w:val="00004526"/>
    <w:rsid w:val="0001171B"/>
    <w:rsid w:val="0001527B"/>
    <w:rsid w:val="0002357E"/>
    <w:rsid w:val="00030B6C"/>
    <w:rsid w:val="0003594A"/>
    <w:rsid w:val="00036E52"/>
    <w:rsid w:val="0004563E"/>
    <w:rsid w:val="0005578E"/>
    <w:rsid w:val="000664C4"/>
    <w:rsid w:val="00071154"/>
    <w:rsid w:val="000778BE"/>
    <w:rsid w:val="000859AE"/>
    <w:rsid w:val="00091C23"/>
    <w:rsid w:val="000A24E0"/>
    <w:rsid w:val="000A5EA1"/>
    <w:rsid w:val="000A77CC"/>
    <w:rsid w:val="000B2D33"/>
    <w:rsid w:val="000C2BC8"/>
    <w:rsid w:val="000C607A"/>
    <w:rsid w:val="000C7B02"/>
    <w:rsid w:val="000D20ED"/>
    <w:rsid w:val="000F3461"/>
    <w:rsid w:val="0010759C"/>
    <w:rsid w:val="00113553"/>
    <w:rsid w:val="00116924"/>
    <w:rsid w:val="00134764"/>
    <w:rsid w:val="0013491B"/>
    <w:rsid w:val="0014325A"/>
    <w:rsid w:val="00144918"/>
    <w:rsid w:val="001466A8"/>
    <w:rsid w:val="0016766B"/>
    <w:rsid w:val="00185727"/>
    <w:rsid w:val="001962F4"/>
    <w:rsid w:val="001A26FE"/>
    <w:rsid w:val="001A4473"/>
    <w:rsid w:val="001B1871"/>
    <w:rsid w:val="001B5066"/>
    <w:rsid w:val="001C332C"/>
    <w:rsid w:val="001C6BB0"/>
    <w:rsid w:val="001C7658"/>
    <w:rsid w:val="001E2841"/>
    <w:rsid w:val="001F4CD4"/>
    <w:rsid w:val="001F5F7E"/>
    <w:rsid w:val="00207CDD"/>
    <w:rsid w:val="00212BFE"/>
    <w:rsid w:val="002237FF"/>
    <w:rsid w:val="002573F7"/>
    <w:rsid w:val="00261734"/>
    <w:rsid w:val="00263019"/>
    <w:rsid w:val="00264A96"/>
    <w:rsid w:val="002A47DA"/>
    <w:rsid w:val="002A605D"/>
    <w:rsid w:val="002B27F7"/>
    <w:rsid w:val="002B46D0"/>
    <w:rsid w:val="002B74EE"/>
    <w:rsid w:val="002C08D9"/>
    <w:rsid w:val="002C2F52"/>
    <w:rsid w:val="002D7FBA"/>
    <w:rsid w:val="002E3FE8"/>
    <w:rsid w:val="002F5D4D"/>
    <w:rsid w:val="002F7C77"/>
    <w:rsid w:val="00305C21"/>
    <w:rsid w:val="00313EC9"/>
    <w:rsid w:val="00327354"/>
    <w:rsid w:val="0033673B"/>
    <w:rsid w:val="00347BD8"/>
    <w:rsid w:val="00352DAD"/>
    <w:rsid w:val="0035352E"/>
    <w:rsid w:val="00356AF5"/>
    <w:rsid w:val="0035741E"/>
    <w:rsid w:val="00377070"/>
    <w:rsid w:val="00384BF8"/>
    <w:rsid w:val="00391C3B"/>
    <w:rsid w:val="0039748A"/>
    <w:rsid w:val="003A6659"/>
    <w:rsid w:val="003C072F"/>
    <w:rsid w:val="003D57CC"/>
    <w:rsid w:val="003D5D6D"/>
    <w:rsid w:val="003E35AC"/>
    <w:rsid w:val="003E38B6"/>
    <w:rsid w:val="003E5E46"/>
    <w:rsid w:val="003E6DD7"/>
    <w:rsid w:val="003E7888"/>
    <w:rsid w:val="003F63B5"/>
    <w:rsid w:val="003F7B87"/>
    <w:rsid w:val="004058D3"/>
    <w:rsid w:val="0041210C"/>
    <w:rsid w:val="00414DB1"/>
    <w:rsid w:val="00420C07"/>
    <w:rsid w:val="004212D5"/>
    <w:rsid w:val="00423C02"/>
    <w:rsid w:val="004266E8"/>
    <w:rsid w:val="00431229"/>
    <w:rsid w:val="00433416"/>
    <w:rsid w:val="004374FB"/>
    <w:rsid w:val="00472C2A"/>
    <w:rsid w:val="00477E38"/>
    <w:rsid w:val="004806DD"/>
    <w:rsid w:val="004807D7"/>
    <w:rsid w:val="00481004"/>
    <w:rsid w:val="00483F9E"/>
    <w:rsid w:val="0049692A"/>
    <w:rsid w:val="004970A9"/>
    <w:rsid w:val="004A2209"/>
    <w:rsid w:val="004A2A21"/>
    <w:rsid w:val="004B0417"/>
    <w:rsid w:val="004B0463"/>
    <w:rsid w:val="004B50CD"/>
    <w:rsid w:val="004B58DB"/>
    <w:rsid w:val="004B5E68"/>
    <w:rsid w:val="004C3849"/>
    <w:rsid w:val="004C7E5E"/>
    <w:rsid w:val="004D2C38"/>
    <w:rsid w:val="004D546F"/>
    <w:rsid w:val="004F3A61"/>
    <w:rsid w:val="00504DE9"/>
    <w:rsid w:val="005121B1"/>
    <w:rsid w:val="00514960"/>
    <w:rsid w:val="00523AFB"/>
    <w:rsid w:val="00524CF3"/>
    <w:rsid w:val="00525D97"/>
    <w:rsid w:val="005318C0"/>
    <w:rsid w:val="00536EC9"/>
    <w:rsid w:val="00543154"/>
    <w:rsid w:val="00544098"/>
    <w:rsid w:val="005476FA"/>
    <w:rsid w:val="00551332"/>
    <w:rsid w:val="00553444"/>
    <w:rsid w:val="0055461A"/>
    <w:rsid w:val="005667B6"/>
    <w:rsid w:val="00570F2E"/>
    <w:rsid w:val="00571695"/>
    <w:rsid w:val="00574461"/>
    <w:rsid w:val="005845E6"/>
    <w:rsid w:val="005861A2"/>
    <w:rsid w:val="0058723B"/>
    <w:rsid w:val="00591F82"/>
    <w:rsid w:val="00595268"/>
    <w:rsid w:val="00597712"/>
    <w:rsid w:val="005A54C8"/>
    <w:rsid w:val="005B1F09"/>
    <w:rsid w:val="005B32E5"/>
    <w:rsid w:val="005B67C7"/>
    <w:rsid w:val="005B76A4"/>
    <w:rsid w:val="005C7CDA"/>
    <w:rsid w:val="005D0B3F"/>
    <w:rsid w:val="006015A3"/>
    <w:rsid w:val="00631B11"/>
    <w:rsid w:val="006338B1"/>
    <w:rsid w:val="00635112"/>
    <w:rsid w:val="00641034"/>
    <w:rsid w:val="0064582F"/>
    <w:rsid w:val="00645964"/>
    <w:rsid w:val="0064645B"/>
    <w:rsid w:val="006472DE"/>
    <w:rsid w:val="00650AE7"/>
    <w:rsid w:val="006701A3"/>
    <w:rsid w:val="00672D40"/>
    <w:rsid w:val="006761E3"/>
    <w:rsid w:val="00676688"/>
    <w:rsid w:val="0068271D"/>
    <w:rsid w:val="006878D3"/>
    <w:rsid w:val="006921EB"/>
    <w:rsid w:val="0069331C"/>
    <w:rsid w:val="0069510D"/>
    <w:rsid w:val="006C100C"/>
    <w:rsid w:val="006C1B08"/>
    <w:rsid w:val="006D150E"/>
    <w:rsid w:val="006D2BEC"/>
    <w:rsid w:val="006D5810"/>
    <w:rsid w:val="006E3620"/>
    <w:rsid w:val="006E4F62"/>
    <w:rsid w:val="006E7762"/>
    <w:rsid w:val="006F43D2"/>
    <w:rsid w:val="0070029F"/>
    <w:rsid w:val="00701810"/>
    <w:rsid w:val="00710E33"/>
    <w:rsid w:val="00720A2B"/>
    <w:rsid w:val="007249FB"/>
    <w:rsid w:val="007310DB"/>
    <w:rsid w:val="007321AA"/>
    <w:rsid w:val="00732CA8"/>
    <w:rsid w:val="00734730"/>
    <w:rsid w:val="00735787"/>
    <w:rsid w:val="00742A63"/>
    <w:rsid w:val="00747385"/>
    <w:rsid w:val="007575D4"/>
    <w:rsid w:val="007610BE"/>
    <w:rsid w:val="007622FC"/>
    <w:rsid w:val="00764288"/>
    <w:rsid w:val="007671BE"/>
    <w:rsid w:val="007671CF"/>
    <w:rsid w:val="007672DE"/>
    <w:rsid w:val="00770DE1"/>
    <w:rsid w:val="0077163B"/>
    <w:rsid w:val="00776596"/>
    <w:rsid w:val="0078797C"/>
    <w:rsid w:val="007A4E1F"/>
    <w:rsid w:val="007C107C"/>
    <w:rsid w:val="007D2B62"/>
    <w:rsid w:val="007D5733"/>
    <w:rsid w:val="007D660C"/>
    <w:rsid w:val="007D7A87"/>
    <w:rsid w:val="00801D05"/>
    <w:rsid w:val="00802D5D"/>
    <w:rsid w:val="0081006F"/>
    <w:rsid w:val="0081196C"/>
    <w:rsid w:val="0084404B"/>
    <w:rsid w:val="00854CC4"/>
    <w:rsid w:val="00855D0F"/>
    <w:rsid w:val="00856306"/>
    <w:rsid w:val="008640CB"/>
    <w:rsid w:val="00865D59"/>
    <w:rsid w:val="0087665C"/>
    <w:rsid w:val="00877F73"/>
    <w:rsid w:val="0088151C"/>
    <w:rsid w:val="008904A7"/>
    <w:rsid w:val="008A14DE"/>
    <w:rsid w:val="008D4CCB"/>
    <w:rsid w:val="008D55F4"/>
    <w:rsid w:val="008E54EE"/>
    <w:rsid w:val="008E5B81"/>
    <w:rsid w:val="00901F5E"/>
    <w:rsid w:val="00911626"/>
    <w:rsid w:val="00915BB3"/>
    <w:rsid w:val="00916689"/>
    <w:rsid w:val="00920704"/>
    <w:rsid w:val="00923829"/>
    <w:rsid w:val="00930B49"/>
    <w:rsid w:val="00940385"/>
    <w:rsid w:val="0094315E"/>
    <w:rsid w:val="00943BA6"/>
    <w:rsid w:val="009441F9"/>
    <w:rsid w:val="009522A0"/>
    <w:rsid w:val="0095478E"/>
    <w:rsid w:val="009600BA"/>
    <w:rsid w:val="009631E4"/>
    <w:rsid w:val="00980929"/>
    <w:rsid w:val="009814A7"/>
    <w:rsid w:val="00985276"/>
    <w:rsid w:val="00992048"/>
    <w:rsid w:val="009A2176"/>
    <w:rsid w:val="009A2F51"/>
    <w:rsid w:val="009A4BE9"/>
    <w:rsid w:val="009B37BD"/>
    <w:rsid w:val="009B3BA0"/>
    <w:rsid w:val="009C5FD1"/>
    <w:rsid w:val="009D716E"/>
    <w:rsid w:val="009E6662"/>
    <w:rsid w:val="009F33C2"/>
    <w:rsid w:val="009F543F"/>
    <w:rsid w:val="00A146E4"/>
    <w:rsid w:val="00A17229"/>
    <w:rsid w:val="00A31AC0"/>
    <w:rsid w:val="00A35563"/>
    <w:rsid w:val="00A36C62"/>
    <w:rsid w:val="00A5687A"/>
    <w:rsid w:val="00A576A8"/>
    <w:rsid w:val="00A5788C"/>
    <w:rsid w:val="00A65DCF"/>
    <w:rsid w:val="00A669FB"/>
    <w:rsid w:val="00A66EF8"/>
    <w:rsid w:val="00A76454"/>
    <w:rsid w:val="00A76F35"/>
    <w:rsid w:val="00A9249A"/>
    <w:rsid w:val="00A9635E"/>
    <w:rsid w:val="00AA1EEA"/>
    <w:rsid w:val="00AA5CEF"/>
    <w:rsid w:val="00AC74C1"/>
    <w:rsid w:val="00AD3003"/>
    <w:rsid w:val="00AD7870"/>
    <w:rsid w:val="00AE0E4D"/>
    <w:rsid w:val="00AF30C9"/>
    <w:rsid w:val="00B02D4A"/>
    <w:rsid w:val="00B040AF"/>
    <w:rsid w:val="00B04AB5"/>
    <w:rsid w:val="00B1058E"/>
    <w:rsid w:val="00B10A05"/>
    <w:rsid w:val="00B311D9"/>
    <w:rsid w:val="00B46842"/>
    <w:rsid w:val="00B50199"/>
    <w:rsid w:val="00B5030B"/>
    <w:rsid w:val="00B510FE"/>
    <w:rsid w:val="00B52F54"/>
    <w:rsid w:val="00B53167"/>
    <w:rsid w:val="00B54C3B"/>
    <w:rsid w:val="00B6321E"/>
    <w:rsid w:val="00B6329E"/>
    <w:rsid w:val="00B72D07"/>
    <w:rsid w:val="00B74DF0"/>
    <w:rsid w:val="00B753A0"/>
    <w:rsid w:val="00B87331"/>
    <w:rsid w:val="00B96175"/>
    <w:rsid w:val="00BA4B6F"/>
    <w:rsid w:val="00BA5894"/>
    <w:rsid w:val="00BB75FB"/>
    <w:rsid w:val="00BC60B7"/>
    <w:rsid w:val="00BD506F"/>
    <w:rsid w:val="00BE489E"/>
    <w:rsid w:val="00BF1DDF"/>
    <w:rsid w:val="00BF3D27"/>
    <w:rsid w:val="00BF6C40"/>
    <w:rsid w:val="00C07254"/>
    <w:rsid w:val="00C222F6"/>
    <w:rsid w:val="00C25810"/>
    <w:rsid w:val="00C37451"/>
    <w:rsid w:val="00C3762A"/>
    <w:rsid w:val="00C5678F"/>
    <w:rsid w:val="00C62268"/>
    <w:rsid w:val="00C71FA8"/>
    <w:rsid w:val="00C72665"/>
    <w:rsid w:val="00C741FC"/>
    <w:rsid w:val="00C832E4"/>
    <w:rsid w:val="00C90628"/>
    <w:rsid w:val="00C908FF"/>
    <w:rsid w:val="00C92DBB"/>
    <w:rsid w:val="00C9343E"/>
    <w:rsid w:val="00C94A1D"/>
    <w:rsid w:val="00CA1452"/>
    <w:rsid w:val="00CA1BD7"/>
    <w:rsid w:val="00CA3356"/>
    <w:rsid w:val="00CA3C01"/>
    <w:rsid w:val="00CA7B34"/>
    <w:rsid w:val="00CB7096"/>
    <w:rsid w:val="00CC16CF"/>
    <w:rsid w:val="00CC71D0"/>
    <w:rsid w:val="00CD04B8"/>
    <w:rsid w:val="00CD170F"/>
    <w:rsid w:val="00CD5713"/>
    <w:rsid w:val="00CD6DBB"/>
    <w:rsid w:val="00CE22EA"/>
    <w:rsid w:val="00CE6779"/>
    <w:rsid w:val="00CF63DE"/>
    <w:rsid w:val="00D070FC"/>
    <w:rsid w:val="00D07732"/>
    <w:rsid w:val="00D1042A"/>
    <w:rsid w:val="00D11006"/>
    <w:rsid w:val="00D151B6"/>
    <w:rsid w:val="00D21AB0"/>
    <w:rsid w:val="00D24F54"/>
    <w:rsid w:val="00D26103"/>
    <w:rsid w:val="00D262D8"/>
    <w:rsid w:val="00D31C56"/>
    <w:rsid w:val="00D33F12"/>
    <w:rsid w:val="00D358F0"/>
    <w:rsid w:val="00D5055F"/>
    <w:rsid w:val="00D52102"/>
    <w:rsid w:val="00D52E8C"/>
    <w:rsid w:val="00D52FB8"/>
    <w:rsid w:val="00D57106"/>
    <w:rsid w:val="00D57529"/>
    <w:rsid w:val="00D60E4C"/>
    <w:rsid w:val="00D70ECA"/>
    <w:rsid w:val="00D712A4"/>
    <w:rsid w:val="00D7512D"/>
    <w:rsid w:val="00D85E68"/>
    <w:rsid w:val="00DC1488"/>
    <w:rsid w:val="00DC29E1"/>
    <w:rsid w:val="00DD4462"/>
    <w:rsid w:val="00DD517E"/>
    <w:rsid w:val="00DE094A"/>
    <w:rsid w:val="00DE1A17"/>
    <w:rsid w:val="00DE3029"/>
    <w:rsid w:val="00DE47AA"/>
    <w:rsid w:val="00DE6D77"/>
    <w:rsid w:val="00DF2C1A"/>
    <w:rsid w:val="00E0068C"/>
    <w:rsid w:val="00E05DA8"/>
    <w:rsid w:val="00E1055A"/>
    <w:rsid w:val="00E109D9"/>
    <w:rsid w:val="00E1458B"/>
    <w:rsid w:val="00E15566"/>
    <w:rsid w:val="00E22EF2"/>
    <w:rsid w:val="00E23922"/>
    <w:rsid w:val="00E24425"/>
    <w:rsid w:val="00E32435"/>
    <w:rsid w:val="00E34994"/>
    <w:rsid w:val="00E37110"/>
    <w:rsid w:val="00E4213E"/>
    <w:rsid w:val="00E43061"/>
    <w:rsid w:val="00E50B79"/>
    <w:rsid w:val="00E54150"/>
    <w:rsid w:val="00E54E53"/>
    <w:rsid w:val="00E5555A"/>
    <w:rsid w:val="00E6010F"/>
    <w:rsid w:val="00E77B21"/>
    <w:rsid w:val="00E867D3"/>
    <w:rsid w:val="00E91D58"/>
    <w:rsid w:val="00E94E6D"/>
    <w:rsid w:val="00EA013C"/>
    <w:rsid w:val="00EA474E"/>
    <w:rsid w:val="00EC216B"/>
    <w:rsid w:val="00EC505C"/>
    <w:rsid w:val="00ED4DB9"/>
    <w:rsid w:val="00EE2EFC"/>
    <w:rsid w:val="00EE6C75"/>
    <w:rsid w:val="00EF106C"/>
    <w:rsid w:val="00EF1DD4"/>
    <w:rsid w:val="00EF255D"/>
    <w:rsid w:val="00EF6D37"/>
    <w:rsid w:val="00F024F0"/>
    <w:rsid w:val="00F052AD"/>
    <w:rsid w:val="00F06B60"/>
    <w:rsid w:val="00F1237B"/>
    <w:rsid w:val="00F13D55"/>
    <w:rsid w:val="00F1785C"/>
    <w:rsid w:val="00F218EF"/>
    <w:rsid w:val="00F219FE"/>
    <w:rsid w:val="00F24A3F"/>
    <w:rsid w:val="00F26235"/>
    <w:rsid w:val="00F35002"/>
    <w:rsid w:val="00F42E96"/>
    <w:rsid w:val="00F47F2F"/>
    <w:rsid w:val="00F524C8"/>
    <w:rsid w:val="00F65265"/>
    <w:rsid w:val="00F91C39"/>
    <w:rsid w:val="00F943F4"/>
    <w:rsid w:val="00FA403C"/>
    <w:rsid w:val="00FB2B61"/>
    <w:rsid w:val="00FC114B"/>
    <w:rsid w:val="00FC1B78"/>
    <w:rsid w:val="00FC307D"/>
    <w:rsid w:val="00FC653B"/>
    <w:rsid w:val="00FE684C"/>
    <w:rsid w:val="00FF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04F2D"/>
  <w15:docId w15:val="{6AFC1BF5-9E50-4B95-BD90-E0277B4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F8"/>
    <w:pPr>
      <w:spacing w:after="0" w:line="240" w:lineRule="auto"/>
      <w:jc w:val="right"/>
    </w:pPr>
    <w:rPr>
      <w:rFonts w:ascii="Times New Roman" w:eastAsia="Times New Roman" w:hAnsi="Times New Roman" w:cs="Yagu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F8"/>
    <w:rPr>
      <w:rFonts w:ascii="Times New Roman" w:eastAsia="Times New Roman" w:hAnsi="Times New Roman" w:cs="Yagut"/>
      <w:sz w:val="24"/>
      <w:szCs w:val="24"/>
    </w:rPr>
  </w:style>
  <w:style w:type="paragraph" w:styleId="Header">
    <w:name w:val="header"/>
    <w:basedOn w:val="Normal"/>
    <w:link w:val="HeaderChar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D5"/>
  </w:style>
  <w:style w:type="paragraph" w:styleId="Footer">
    <w:name w:val="footer"/>
    <w:basedOn w:val="Normal"/>
    <w:link w:val="FooterChar"/>
    <w:uiPriority w:val="99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D5"/>
  </w:style>
  <w:style w:type="table" w:styleId="TableGrid">
    <w:name w:val="Table Grid"/>
    <w:basedOn w:val="TableNormal"/>
    <w:uiPriority w:val="59"/>
    <w:rsid w:val="00F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6F35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01">
    <w:name w:val="fontstyle01"/>
    <w:basedOn w:val="DefaultParagraphFont"/>
    <w:rsid w:val="008E54EE"/>
    <w:rPr>
      <w:rFonts w:cs="B Nazanin" w:hint="cs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d0dfa44db3e94baa" /><Relationship Type="http://schemas.openxmlformats.org/officeDocument/2006/relationships/image" Target="/media/image3.jpg" Id="R83a806fd362f4da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1f1a05ac8ec7450c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314F-643F-4B41-B1AC-C5245F3B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Haji ali asgari</dc:creator>
  <cp:lastModifiedBy>Afsaneh Mosleh</cp:lastModifiedBy>
  <cp:revision>22</cp:revision>
  <cp:lastPrinted>2014-08-20T08:44:00Z</cp:lastPrinted>
  <dcterms:created xsi:type="dcterms:W3CDTF">2022-10-17T05:45:00Z</dcterms:created>
  <dcterms:modified xsi:type="dcterms:W3CDTF">2024-01-02T05:54:00Z</dcterms:modified>
</cp:coreProperties>
</file>